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5F7D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bookmarkStart w:id="0" w:name="_Hlk162610072"/>
      <w:r>
        <w:rPr>
          <w:rFonts w:ascii="Times New Roman" w:hAnsi="Times New Roman"/>
          <w:b/>
          <w:sz w:val="44"/>
          <w:szCs w:val="24"/>
        </w:rPr>
        <w:t>A New Tomorrow</w:t>
      </w:r>
    </w:p>
    <w:p w14:paraId="563828BB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Behavioral Health Services</w:t>
      </w:r>
    </w:p>
    <w:p w14:paraId="437F8478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26 Wesmark Ct., Sumter, S.C. 29150</w:t>
      </w:r>
    </w:p>
    <w:p w14:paraId="0E09D713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Phone: (803) 883-4981 Fax: (803) 883-5492</w:t>
      </w:r>
    </w:p>
    <w:p w14:paraId="2A8CA176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14:paraId="701AF020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Tara L. Corbett MS, LPC, LPC-S And Associates </w:t>
      </w:r>
    </w:p>
    <w:p w14:paraId="547AE7AC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Quanetta S. Jefferson MA, LPC, NBCC</w:t>
      </w:r>
    </w:p>
    <w:p w14:paraId="0A1688A1" w14:textId="77777777" w:rsidR="00415359" w:rsidRDefault="00415359" w:rsidP="00415359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Sara Anderson MS, LPC                                           </w:t>
      </w:r>
      <w:bookmarkEnd w:id="0"/>
    </w:p>
    <w:p w14:paraId="227B0E1A" w14:textId="77777777" w:rsidR="00E577E1" w:rsidRDefault="00E577E1" w:rsidP="00E577E1"/>
    <w:p w14:paraId="65D8C027" w14:textId="6F91DDDB" w:rsidR="00E577E1" w:rsidRDefault="004F4D59" w:rsidP="00E577E1">
      <w:pPr>
        <w:jc w:val="center"/>
        <w:rPr>
          <w:rFonts w:ascii="Times New Roman" w:hAnsi="Times New Roman" w:cs="Times New Roman"/>
          <w:b/>
          <w:bCs/>
        </w:rPr>
      </w:pPr>
      <w:bookmarkStart w:id="1" w:name="_Hlk152763330"/>
      <w:r>
        <w:rPr>
          <w:rFonts w:ascii="Times New Roman" w:hAnsi="Times New Roman" w:cs="Times New Roman"/>
          <w:b/>
          <w:bCs/>
        </w:rPr>
        <w:t>Rights of Persons Services</w:t>
      </w:r>
    </w:p>
    <w:bookmarkEnd w:id="1"/>
    <w:p w14:paraId="5986DEEC" w14:textId="248C82BB" w:rsidR="00562F8F" w:rsidRPr="004F4D59" w:rsidRDefault="00BC2346" w:rsidP="00562F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6, 2023</w:t>
      </w:r>
    </w:p>
    <w:p w14:paraId="6165C0BA" w14:textId="77777777" w:rsidR="004F4D59" w:rsidRPr="004F4D59" w:rsidRDefault="004F4D59" w:rsidP="004F4D5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14:ligatures w14:val="none"/>
        </w:rPr>
        <w:t>Policy</w:t>
      </w:r>
    </w:p>
    <w:p w14:paraId="179F81E1" w14:textId="5C5975C2" w:rsidR="004F4D59" w:rsidRPr="004F4D59" w:rsidRDefault="004F4D59" w:rsidP="004F4D5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practice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committed 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serving and protecting the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ights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our clients. Our police ensures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their rights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nurtures and protects their dignity and respect. The rights of all clients shall be given the highest priority. Client rights are reviewed at the time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intake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initial documentation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practice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make every effort to ensure that clients have a clear understanding of these rights by communicating and sharing this information in a way that is meaningful to the client. Clients can make complaints in writing and verbally when needed.</w:t>
      </w:r>
    </w:p>
    <w:p w14:paraId="5D465433" w14:textId="77777777" w:rsidR="004F4D59" w:rsidRPr="004F4D59" w:rsidRDefault="004F4D59" w:rsidP="004F4D5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Procedure</w:t>
      </w:r>
    </w:p>
    <w:p w14:paraId="6E1922F5" w14:textId="6829FE97" w:rsidR="004F4D59" w:rsidRPr="004F4D59" w:rsidRDefault="004F4D59" w:rsidP="004F4D5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I.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practice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promotes the following client rights with the expectation that it will be adhered to at all times:</w:t>
      </w:r>
    </w:p>
    <w:p w14:paraId="555F0990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FEBD31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Confidentiality of your records which are protected by Federal and State regulations.</w:t>
      </w:r>
    </w:p>
    <w:p w14:paraId="7CACDF82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provision of services regardless of race, sex, religion, or color.</w:t>
      </w:r>
    </w:p>
    <w:p w14:paraId="0F076ED9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is delivered in a manner conducive to protection of individual liberty with limited restriction but with maintaining and achieving treatment goals.</w:t>
      </w:r>
    </w:p>
    <w:p w14:paraId="2B342E9C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Humane care delivered in a manner consistent with maintaining privacy and dignity.</w:t>
      </w:r>
    </w:p>
    <w:p w14:paraId="0BECDDDB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Participation in education and/or training services regardless of age or disability.</w:t>
      </w:r>
    </w:p>
    <w:p w14:paraId="7A410E93" w14:textId="77777777" w:rsidR="004F4D59" w:rsidRPr="004F4D59" w:rsidRDefault="004F4D59" w:rsidP="004F4D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Clients have the right to their religious preference and practice.</w:t>
      </w:r>
    </w:p>
    <w:p w14:paraId="7AB7B108" w14:textId="77777777" w:rsidR="00FF15E2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Access to clinical records. </w:t>
      </w:r>
      <w:r w:rsidR="00FF1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Release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be </w:t>
      </w:r>
      <w:r w:rsidR="00FF1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completed by client or legal guardian.</w:t>
      </w:r>
    </w:p>
    <w:p w14:paraId="1CCB85C2" w14:textId="77777777" w:rsidR="00FF15E2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Clients have the right to access clinical staff on a regular or emergency basis and may also request meetings or contact with </w:t>
      </w:r>
      <w:r w:rsidR="00FF1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deemed appropriate.</w:t>
      </w:r>
    </w:p>
    <w:p w14:paraId="45657C4E" w14:textId="77777777" w:rsidR="00FF15E2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Freedom from financial and other exploitation.</w:t>
      </w:r>
    </w:p>
    <w:p w14:paraId="4AF0E268" w14:textId="77777777" w:rsidR="00FF15E2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 of referral to legal entities for appropriate representation.</w:t>
      </w:r>
    </w:p>
    <w:p w14:paraId="2EDEB7B3" w14:textId="77777777" w:rsidR="00FF15E2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legal rights (per state and federal policies and guidelines)</w:t>
      </w:r>
    </w:p>
    <w:p w14:paraId="16F568E0" w14:textId="44348BA9" w:rsidR="004F4D59" w:rsidRPr="004F4D59" w:rsidRDefault="004F4D59" w:rsidP="00FF15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Clients can make complaints in writing and verbally.</w:t>
      </w:r>
    </w:p>
    <w:p w14:paraId="5FC5116C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3A3C7B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56923A" w14:textId="77777777" w:rsidR="004F4D59" w:rsidRPr="004F4D59" w:rsidRDefault="004F4D59" w:rsidP="004F4D5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D9E4ED" w14:textId="56B631DC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D303682" w14:textId="77777777" w:rsidR="004F4D59" w:rsidRPr="004F4D59" w:rsidRDefault="004F4D59" w:rsidP="001D14D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Client Name: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DA7EDF9" w14:textId="77777777" w:rsidR="004F4D59" w:rsidRPr="004F4D59" w:rsidRDefault="004F4D59" w:rsidP="001D1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Client ID Number: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E612DA5" w14:textId="77777777" w:rsidR="004F4D59" w:rsidRPr="004F4D59" w:rsidRDefault="004F4D59" w:rsidP="004F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20D1A9" w14:textId="77777777" w:rsidR="004F4D59" w:rsidRPr="004F4D59" w:rsidRDefault="004F4D59" w:rsidP="004F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bookmarkStart w:id="2" w:name="_Hlk156825146"/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STATEMENT OF CLIENT RIGHTS</w:t>
      </w:r>
    </w:p>
    <w:p w14:paraId="3317F525" w14:textId="77777777" w:rsidR="004F4D59" w:rsidRPr="004F4D59" w:rsidRDefault="004F4D59" w:rsidP="004F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924617C" w14:textId="34DAD140" w:rsidR="004F4D59" w:rsidRPr="004F4D59" w:rsidRDefault="004F4D59" w:rsidP="007857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a client </w:t>
      </w:r>
      <w:r w:rsidR="00FF1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New Tomorrow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seeking services, you are entitled to the following rights:</w:t>
      </w:r>
    </w:p>
    <w:p w14:paraId="43BCB21B" w14:textId="77777777" w:rsidR="004F4D59" w:rsidRPr="004F4D59" w:rsidRDefault="004F4D59" w:rsidP="007857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098A67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The right to receive services no matter what you look like or what you believe in.</w:t>
      </w:r>
    </w:p>
    <w:p w14:paraId="70FCEFDC" w14:textId="02007183" w:rsidR="004F4D59" w:rsidRPr="004F4D59" w:rsidRDefault="004F4D59" w:rsidP="007857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 xml:space="preserve">      (To receive services regardless of race, sex, creed, or color.)</w:t>
      </w:r>
    </w:p>
    <w:p w14:paraId="328ACBA6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have people treat you appropriately and with respect.</w:t>
      </w:r>
    </w:p>
    <w:p w14:paraId="2D974DFA" w14:textId="660F5061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receive considerate and respectful care.)</w:t>
      </w:r>
    </w:p>
    <w:p w14:paraId="2097386E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know that your records are private and that the law says that no one can see them without permission.</w:t>
      </w:r>
    </w:p>
    <w:p w14:paraId="4CD304B6" w14:textId="748B965E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know that your records are protected under Federal and State Confidentiality Regulations which prohibit unauthorized disclosure of information.)</w:t>
      </w:r>
    </w:p>
    <w:p w14:paraId="5668A543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have privacy as much as possible.</w:t>
      </w:r>
    </w:p>
    <w:p w14:paraId="118125FC" w14:textId="2A149208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receive privacy whenever it is indicated.)</w:t>
      </w:r>
    </w:p>
    <w:p w14:paraId="229AE63A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have treatment and service made especially for you, based on your needs.</w:t>
      </w:r>
    </w:p>
    <w:p w14:paraId="42A13A36" w14:textId="7232F660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receive individual evaluations and individual treatment based upon your needs and goals.)</w:t>
      </w:r>
    </w:p>
    <w:p w14:paraId="3E42EEDA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have someone explain your treatment to you.</w:t>
      </w:r>
    </w:p>
    <w:p w14:paraId="19A6E4CF" w14:textId="2822A6EE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know the rationale of all services provided to you.)</w:t>
      </w:r>
    </w:p>
    <w:p w14:paraId="32A48D20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know who the people are that are helping you and what qualifies them to do so.  You also have the right to know who is most responsible for your care.</w:t>
      </w:r>
    </w:p>
    <w:p w14:paraId="009C350E" w14:textId="546ABB39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know the identity and professional status of individuals providing service and to know which professional is primarily responsible for your care.)</w:t>
      </w:r>
    </w:p>
    <w:p w14:paraId="03AC0446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say no to treatment and service delivery as long as the law says it is OK for you to do so.</w:t>
      </w:r>
    </w:p>
    <w:p w14:paraId="424343FE" w14:textId="1D9D4D7B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refuse treatment to the extent permitted by law.)</w:t>
      </w:r>
    </w:p>
    <w:p w14:paraId="29943487" w14:textId="229200AC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To </w:t>
      </w:r>
      <w:r w:rsidR="00FF15E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access </w:t>
      </w: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your records and to get the most recent news about your progress.</w:t>
      </w:r>
    </w:p>
    <w:p w14:paraId="10EC280C" w14:textId="36B21E02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(To review your records upon request and to receive current information concerning diagnosis, treatment, and prognosis.)</w:t>
      </w:r>
    </w:p>
    <w:p w14:paraId="4EC8FD92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be involved in creating special programs which will be used in your treatment and general health care.</w:t>
      </w:r>
    </w:p>
    <w:p w14:paraId="1F7006E1" w14:textId="6A3600A6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participate voluntarily in special programs and to participate to the degree possible in decisions involving your health care.)</w:t>
      </w:r>
    </w:p>
    <w:p w14:paraId="27C4A701" w14:textId="4AB586EF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leave the</w:t>
      </w:r>
      <w:r w:rsidR="00FF15E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practice</w:t>
      </w: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and not take part in services without giving up the chance to come back at a later time.</w:t>
      </w:r>
    </w:p>
    <w:p w14:paraId="59F38FF0" w14:textId="34C3DCE9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(To withdraw from services without disqualifying you from consideration for admission at a later time.)</w:t>
      </w:r>
    </w:p>
    <w:p w14:paraId="6FE5D6FB" w14:textId="6EE2F54E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To be told about </w:t>
      </w:r>
      <w:r w:rsidR="00FF15E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referrals</w:t>
      </w: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 discharge</w:t>
      </w:r>
      <w:r w:rsidR="00FF15E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from services</w:t>
      </w: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 or other treatment services.</w:t>
      </w:r>
    </w:p>
    <w:p w14:paraId="32C447C9" w14:textId="58FEB31B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 xml:space="preserve">(To be given information relative to </w:t>
      </w:r>
      <w:r w:rsidR="00FF15E2">
        <w:rPr>
          <w:rFonts w:ascii="Times New Roman" w:eastAsia="Times New Roman" w:hAnsi="Times New Roman" w:cs="Times New Roman"/>
          <w:kern w:val="0"/>
          <w14:ligatures w14:val="none"/>
        </w:rPr>
        <w:t>referrals</w:t>
      </w: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, discharge</w:t>
      </w:r>
      <w:r w:rsidR="00FF15E2">
        <w:rPr>
          <w:rFonts w:ascii="Times New Roman" w:eastAsia="Times New Roman" w:hAnsi="Times New Roman" w:cs="Times New Roman"/>
          <w:kern w:val="0"/>
          <w14:ligatures w14:val="none"/>
        </w:rPr>
        <w:t xml:space="preserve"> of services</w:t>
      </w: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, or continuing care.)</w:t>
      </w:r>
    </w:p>
    <w:p w14:paraId="2F02AAE9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say no to treatment that you feel may hurt you, if the law says you can.</w:t>
      </w:r>
    </w:p>
    <w:p w14:paraId="45260304" w14:textId="3E29F231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refuse treatment considered detrimental to your welfare within the limits of the law.)</w:t>
      </w:r>
    </w:p>
    <w:p w14:paraId="5E4E9B60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make a complaint, without retaliation or humiliation, if you think any of these rights have been denied or not fully explained to you.</w:t>
      </w:r>
    </w:p>
    <w:p w14:paraId="3943CFD5" w14:textId="6A3D2467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file a grievance, if you think any of these rights have been restricted or denied.)</w:t>
      </w:r>
    </w:p>
    <w:p w14:paraId="6E759C95" w14:textId="1EB78907" w:rsidR="004F4D59" w:rsidRPr="004F4D59" w:rsidRDefault="004F4D59" w:rsidP="007857F2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16"/>
          <w14:ligatures w14:val="none"/>
        </w:rPr>
        <w:lastRenderedPageBreak/>
        <w:sym w:font="Wingdings" w:char="F06E"/>
      </w:r>
      <w:r w:rsidRPr="004F4D59">
        <w:rPr>
          <w:rFonts w:ascii="Times New Roman" w:eastAsia="Times New Roman" w:hAnsi="Times New Roman" w:cs="Times New Roman"/>
          <w:kern w:val="0"/>
          <w:sz w:val="16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To have immediate access to grievance forms which are located in </w:t>
      </w:r>
      <w:r w:rsidR="00FF15E2">
        <w:rPr>
          <w:rFonts w:ascii="Times New Roman" w:eastAsia="Times New Roman" w:hAnsi="Times New Roman" w:cs="Times New Roman"/>
          <w:b/>
          <w:kern w:val="0"/>
          <w14:ligatures w14:val="none"/>
        </w:rPr>
        <w:t>the front office o</w:t>
      </w:r>
      <w:r w:rsidRPr="004F4D59">
        <w:rPr>
          <w:rFonts w:ascii="Times New Roman" w:eastAsia="Times New Roman" w:hAnsi="Times New Roman" w:cs="Times New Roman"/>
          <w:b/>
          <w:kern w:val="0"/>
          <w14:ligatures w14:val="none"/>
        </w:rPr>
        <w:t>r ask a staff</w:t>
      </w:r>
      <w:r w:rsidR="00FF15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member</w:t>
      </w:r>
      <w:r w:rsidRPr="004F4D5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to provide a form to you. If you do not understand the form, you have the right to have the form explained to you. Complaints can be made verbally and in writing.</w:t>
      </w:r>
    </w:p>
    <w:p w14:paraId="3104E5E2" w14:textId="77777777" w:rsidR="004F4D59" w:rsidRPr="004F4D59" w:rsidRDefault="004F4D59" w:rsidP="007857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be protected from harm, abuse, neglect, or exploitation.</w:t>
      </w:r>
    </w:p>
    <w:p w14:paraId="6CD99BCD" w14:textId="77777777" w:rsidR="007857F2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be free of physical or sexual harassment or abuse and corporal punishment.)</w:t>
      </w:r>
    </w:p>
    <w:p w14:paraId="45E9E177" w14:textId="30D4C014" w:rsidR="004F4D59" w:rsidRPr="007857F2" w:rsidRDefault="004F4D59" w:rsidP="007857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857F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 practice your own religion and spirituality.</w:t>
      </w:r>
    </w:p>
    <w:p w14:paraId="387B6E3E" w14:textId="77777777" w:rsidR="004F4D59" w:rsidRPr="004F4D59" w:rsidRDefault="004F4D59" w:rsidP="007857F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14:ligatures w14:val="none"/>
        </w:rPr>
        <w:t>(To practice the religion of your choice.)</w:t>
      </w:r>
    </w:p>
    <w:p w14:paraId="72411C75" w14:textId="77777777" w:rsidR="004F4D59" w:rsidRPr="004F4D59" w:rsidRDefault="004F4D59" w:rsidP="004F4D5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C70465" w14:textId="77777777" w:rsidR="004F4D59" w:rsidRPr="004F4D59" w:rsidRDefault="004F4D59" w:rsidP="004F4D5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ECEE75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084E947" w14:textId="40B82B79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IF YOU FEEL LIKE YOUR RIGHTS HAVE BEEN DENIED, YOU CAN MAKE A COMPLAINT.  IF YOU WANT TO MAKE A COMPLAINT, YOU HAVE TO FOLLOW THE CLIENT GRIEVANACE PROCEDURE.  IF YOU DON’T UNDERSTAND THIS, YOU CAN ASK </w:t>
      </w:r>
      <w:r w:rsidR="00FF15E2">
        <w:rPr>
          <w:rFonts w:ascii="Times New Roman" w:eastAsia="Times New Roman" w:hAnsi="Times New Roman" w:cs="Times New Roman"/>
          <w:b/>
          <w:kern w:val="0"/>
          <w14:ligatures w14:val="none"/>
        </w:rPr>
        <w:t>FRONT OFFICE</w:t>
      </w:r>
      <w:r w:rsidRPr="004F4D5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STAFF OR DIRECTOR TO EXPLAIN WHAT YOU NEED TO DO.</w:t>
      </w:r>
    </w:p>
    <w:p w14:paraId="45F61C7D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bookmarkEnd w:id="2"/>
    <w:p w14:paraId="01829E9D" w14:textId="71AA5651" w:rsidR="004F4D59" w:rsidRPr="004F4D59" w:rsidRDefault="004F4D59" w:rsidP="005C33D2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Client Name: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B0B9C78" w14:textId="53367E95" w:rsidR="004F4D59" w:rsidRPr="004F4D59" w:rsidRDefault="004F4D59" w:rsidP="001D14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Client ID Number: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</w:t>
      </w:r>
    </w:p>
    <w:p w14:paraId="577E5A3F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5590023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670765" w14:textId="77777777" w:rsidR="004F4D59" w:rsidRPr="004F4D59" w:rsidRDefault="004F4D59" w:rsidP="004F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STATEMENT OF CLIENT RIGHTS</w:t>
      </w:r>
    </w:p>
    <w:p w14:paraId="25938EE0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CF168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25E7F1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3FD521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been provided the Statement of Client Rights and they have been explained to me.  I understand the information given to me on this date.</w:t>
      </w:r>
    </w:p>
    <w:p w14:paraId="27E01EE4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0DEABE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 Signature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Date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CF353AB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DDD7607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Parent/Guardian Signature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Date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405B924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A9C88AD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Staff Signature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Date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2340C39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60EDF5C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39B9EC4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426B6F2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453190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58B3E60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9E4B348" w14:textId="77777777" w:rsidR="004F4D59" w:rsidRPr="004F4D59" w:rsidRDefault="004F4D59" w:rsidP="004F4D5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Annual Review of Client Rights</w:t>
      </w:r>
    </w:p>
    <w:p w14:paraId="75BE92CA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B125415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30777A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478F5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been provided a review of the Statement of Client Rights and they have been explained to me.  I understand the information given to me on this date.</w:t>
      </w:r>
    </w:p>
    <w:p w14:paraId="50812FBC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112C3F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 Signature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Date 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8DB2469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A109A79" w14:textId="77777777" w:rsidR="004F4D59" w:rsidRPr="004F4D59" w:rsidRDefault="004F4D59" w:rsidP="004F4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Staff Signature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Date</w:t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F4D5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sectPr w:rsidR="004F4D59" w:rsidRPr="004F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0C8"/>
    <w:multiLevelType w:val="hybridMultilevel"/>
    <w:tmpl w:val="1A9C4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012"/>
    <w:multiLevelType w:val="hybridMultilevel"/>
    <w:tmpl w:val="9B104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108F"/>
    <w:multiLevelType w:val="hybridMultilevel"/>
    <w:tmpl w:val="ABA44D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5B5"/>
    <w:multiLevelType w:val="hybridMultilevel"/>
    <w:tmpl w:val="E702E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75817"/>
    <w:multiLevelType w:val="hybridMultilevel"/>
    <w:tmpl w:val="5E0C4EA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51E5D"/>
    <w:multiLevelType w:val="hybridMultilevel"/>
    <w:tmpl w:val="A7285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0528A"/>
    <w:multiLevelType w:val="hybridMultilevel"/>
    <w:tmpl w:val="7F74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3148"/>
    <w:multiLevelType w:val="hybridMultilevel"/>
    <w:tmpl w:val="E702E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87E09"/>
    <w:multiLevelType w:val="hybridMultilevel"/>
    <w:tmpl w:val="B1F6D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5082"/>
    <w:multiLevelType w:val="hybridMultilevel"/>
    <w:tmpl w:val="813E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162EA"/>
    <w:multiLevelType w:val="hybridMultilevel"/>
    <w:tmpl w:val="E702E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B74AE"/>
    <w:multiLevelType w:val="hybridMultilevel"/>
    <w:tmpl w:val="22649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342730">
    <w:abstractNumId w:val="9"/>
  </w:num>
  <w:num w:numId="2" w16cid:durableId="699281546">
    <w:abstractNumId w:val="6"/>
  </w:num>
  <w:num w:numId="3" w16cid:durableId="1471820999">
    <w:abstractNumId w:val="11"/>
  </w:num>
  <w:num w:numId="4" w16cid:durableId="1374186609">
    <w:abstractNumId w:val="10"/>
  </w:num>
  <w:num w:numId="5" w16cid:durableId="1685091482">
    <w:abstractNumId w:val="3"/>
  </w:num>
  <w:num w:numId="6" w16cid:durableId="1142891753">
    <w:abstractNumId w:val="7"/>
  </w:num>
  <w:num w:numId="7" w16cid:durableId="480078922">
    <w:abstractNumId w:val="1"/>
  </w:num>
  <w:num w:numId="8" w16cid:durableId="858549732">
    <w:abstractNumId w:val="5"/>
  </w:num>
  <w:num w:numId="9" w16cid:durableId="15695559">
    <w:abstractNumId w:val="4"/>
  </w:num>
  <w:num w:numId="10" w16cid:durableId="1608387011">
    <w:abstractNumId w:val="2"/>
  </w:num>
  <w:num w:numId="11" w16cid:durableId="501817174">
    <w:abstractNumId w:val="0"/>
  </w:num>
  <w:num w:numId="12" w16cid:durableId="186092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E1"/>
    <w:rsid w:val="001D14DA"/>
    <w:rsid w:val="00415359"/>
    <w:rsid w:val="004F4D59"/>
    <w:rsid w:val="00562F8F"/>
    <w:rsid w:val="005C33D2"/>
    <w:rsid w:val="006E04C7"/>
    <w:rsid w:val="007857F2"/>
    <w:rsid w:val="00BA4FC3"/>
    <w:rsid w:val="00BC2346"/>
    <w:rsid w:val="00C4535A"/>
    <w:rsid w:val="00E577E1"/>
    <w:rsid w:val="00F14C12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5515"/>
  <w15:chartTrackingRefBased/>
  <w15:docId w15:val="{69769953-9DB5-4099-B0E3-67DC360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577E1"/>
  </w:style>
  <w:style w:type="character" w:customStyle="1" w:styleId="eop">
    <w:name w:val="eop"/>
    <w:basedOn w:val="DefaultParagraphFont"/>
    <w:rsid w:val="00E577E1"/>
  </w:style>
  <w:style w:type="paragraph" w:styleId="ListParagraph">
    <w:name w:val="List Paragraph"/>
    <w:basedOn w:val="Normal"/>
    <w:uiPriority w:val="34"/>
    <w:qFormat/>
    <w:rsid w:val="00E577E1"/>
    <w:pPr>
      <w:ind w:left="720"/>
      <w:contextualSpacing/>
    </w:pPr>
  </w:style>
  <w:style w:type="paragraph" w:customStyle="1" w:styleId="DoctorName">
    <w:name w:val="Doctor Name"/>
    <w:basedOn w:val="Normal"/>
    <w:rsid w:val="005C33D2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kern w:val="0"/>
      <w:sz w:val="18"/>
      <w:szCs w:val="18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Lucas</dc:creator>
  <cp:keywords/>
  <dc:description/>
  <cp:lastModifiedBy>Tara Corbett</cp:lastModifiedBy>
  <cp:revision>3</cp:revision>
  <dcterms:created xsi:type="dcterms:W3CDTF">2024-01-27T18:53:00Z</dcterms:created>
  <dcterms:modified xsi:type="dcterms:W3CDTF">2024-03-30T14:42:00Z</dcterms:modified>
</cp:coreProperties>
</file>