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3DAA" w14:textId="77777777" w:rsidR="00507025" w:rsidRDefault="00507025" w:rsidP="0050702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4"/>
          <w:szCs w:val="24"/>
        </w:rPr>
      </w:pPr>
      <w:bookmarkStart w:id="0" w:name="_Hlk162610072"/>
      <w:r>
        <w:rPr>
          <w:rFonts w:ascii="Times New Roman" w:hAnsi="Times New Roman"/>
          <w:b/>
          <w:sz w:val="44"/>
          <w:szCs w:val="24"/>
        </w:rPr>
        <w:t>A New Tomorrow</w:t>
      </w:r>
    </w:p>
    <w:p w14:paraId="4F817E18" w14:textId="77777777" w:rsidR="00507025" w:rsidRDefault="00507025" w:rsidP="0050702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Behavioral Health Services</w:t>
      </w:r>
    </w:p>
    <w:p w14:paraId="35CF48AB" w14:textId="77777777" w:rsidR="00507025" w:rsidRDefault="00507025" w:rsidP="0050702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26 Wesmark Ct., Sumter, S.C. 29150</w:t>
      </w:r>
    </w:p>
    <w:p w14:paraId="6C239BD0" w14:textId="77777777" w:rsidR="00507025" w:rsidRDefault="00507025" w:rsidP="0050702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Phone: (803) 883-4981 Fax: (803) 883-5492</w:t>
      </w:r>
    </w:p>
    <w:p w14:paraId="2D1D76A5" w14:textId="77777777" w:rsidR="00507025" w:rsidRDefault="00507025" w:rsidP="0050702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14:paraId="5E5D69FD" w14:textId="77777777" w:rsidR="00507025" w:rsidRDefault="00507025" w:rsidP="0050702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Tara L. Corbett MS, LPC, LPC-S And Associates </w:t>
      </w:r>
    </w:p>
    <w:p w14:paraId="40B7E4C7" w14:textId="77777777" w:rsidR="00507025" w:rsidRDefault="00507025" w:rsidP="0050702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Quanetta S. Jefferson MA, LPC, NBCC</w:t>
      </w:r>
    </w:p>
    <w:p w14:paraId="69D08646" w14:textId="77777777" w:rsidR="00507025" w:rsidRDefault="00507025" w:rsidP="0050702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Sara Anderson MS, LPC                                           </w:t>
      </w:r>
      <w:bookmarkEnd w:id="0"/>
    </w:p>
    <w:p w14:paraId="5A828370" w14:textId="77777777" w:rsidR="00E25464" w:rsidRDefault="00B00828">
      <w:pPr>
        <w:spacing w:before="129"/>
        <w:ind w:right="3"/>
        <w:jc w:val="center"/>
        <w:rPr>
          <w:b/>
          <w:sz w:val="28"/>
        </w:rPr>
      </w:pPr>
      <w:r>
        <w:rPr>
          <w:b/>
          <w:sz w:val="28"/>
        </w:rPr>
        <w:t>RELEASE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CONSENT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5BF93BC6" w14:textId="77777777" w:rsidR="00E25464" w:rsidRDefault="00B00828">
      <w:pPr>
        <w:tabs>
          <w:tab w:val="left" w:pos="5716"/>
          <w:tab w:val="left" w:pos="9358"/>
        </w:tabs>
        <w:spacing w:before="250"/>
        <w:ind w:left="140"/>
        <w:rPr>
          <w:rFonts w:ascii="Times New Roman" w:hAnsi="Times New Roman"/>
          <w:sz w:val="20"/>
        </w:rPr>
      </w:pPr>
      <w:r>
        <w:rPr>
          <w:b/>
          <w:sz w:val="20"/>
        </w:rPr>
        <w:t>Client’s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Date of Birth:</w:t>
      </w:r>
      <w:r>
        <w:rPr>
          <w:rFonts w:ascii="Times New Roman" w:hAnsi="Times New Roman"/>
          <w:sz w:val="20"/>
          <w:u w:val="single"/>
        </w:rPr>
        <w:tab/>
      </w:r>
    </w:p>
    <w:p w14:paraId="0376FDD7" w14:textId="77777777" w:rsidR="00E25464" w:rsidRDefault="00E25464">
      <w:pPr>
        <w:pStyle w:val="BodyText"/>
        <w:spacing w:before="4"/>
        <w:rPr>
          <w:rFonts w:ascii="Times New Roman"/>
          <w:sz w:val="13"/>
        </w:rPr>
      </w:pPr>
    </w:p>
    <w:p w14:paraId="06F4CB98" w14:textId="77777777" w:rsidR="00E25464" w:rsidRDefault="00B00828">
      <w:pPr>
        <w:tabs>
          <w:tab w:val="left" w:pos="5672"/>
        </w:tabs>
        <w:spacing w:before="87"/>
        <w:ind w:left="140"/>
        <w:rPr>
          <w:rFonts w:ascii="Times New Roman"/>
          <w:sz w:val="20"/>
        </w:rPr>
      </w:pPr>
      <w:r>
        <w:rPr>
          <w:b/>
          <w:sz w:val="20"/>
        </w:rPr>
        <w:t>Parent/Guardian</w:t>
      </w:r>
      <w:r>
        <w:rPr>
          <w:sz w:val="20"/>
        </w:rPr>
        <w:t xml:space="preserve">: </w:t>
      </w:r>
      <w:r>
        <w:rPr>
          <w:rFonts w:ascii="Times New Roman"/>
          <w:sz w:val="20"/>
          <w:u w:val="single"/>
        </w:rPr>
        <w:tab/>
      </w:r>
    </w:p>
    <w:p w14:paraId="78333951" w14:textId="77777777" w:rsidR="00E25464" w:rsidRDefault="00507025">
      <w:pPr>
        <w:pStyle w:val="BodyText"/>
        <w:spacing w:before="1"/>
        <w:rPr>
          <w:rFonts w:ascii="Times New Roman"/>
          <w:sz w:val="8"/>
        </w:rPr>
      </w:pPr>
      <w:r>
        <w:pict w14:anchorId="227E17B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margin-left:1in;margin-top:5.85pt;width:461.3pt;height:12.25pt;z-index:-15728640;mso-wrap-distance-left:0;mso-wrap-distance-right:0;mso-position-horizontal-relative:page" fillcolor="yellow" stroked="f">
            <v:textbox inset="0,0,0,0">
              <w:txbxContent>
                <w:p w14:paraId="43CFBA88" w14:textId="77777777" w:rsidR="00E25464" w:rsidRDefault="00B00828">
                  <w:pPr>
                    <w:tabs>
                      <w:tab w:val="left" w:pos="495"/>
                      <w:tab w:val="left" w:pos="6974"/>
                      <w:tab w:val="left" w:pos="7468"/>
                    </w:tabs>
                    <w:spacing w:line="243" w:lineRule="exac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rFonts w:ascii="Times New Roman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b/>
                      <w:color w:val="000000"/>
                      <w:w w:val="95"/>
                      <w:sz w:val="20"/>
                    </w:rPr>
                    <w:t>REQUESTING</w:t>
                  </w:r>
                  <w:r>
                    <w:rPr>
                      <w:b/>
                      <w:color w:val="000000"/>
                      <w:spacing w:val="4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RECORDS</w:t>
                  </w:r>
                  <w:r>
                    <w:rPr>
                      <w:b/>
                      <w:color w:val="000000"/>
                      <w:sz w:val="20"/>
                    </w:rPr>
                    <w:tab/>
                  </w:r>
                  <w:r>
                    <w:rPr>
                      <w:rFonts w:ascii="Times New Roman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b/>
                      <w:color w:val="000000"/>
                      <w:sz w:val="20"/>
                    </w:rPr>
                    <w:t>RELEASING</w:t>
                  </w:r>
                  <w:r>
                    <w:rPr>
                      <w:b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>RECORDS</w:t>
                  </w:r>
                </w:p>
              </w:txbxContent>
            </v:textbox>
            <w10:wrap type="topAndBottom" anchorx="page"/>
          </v:shape>
        </w:pict>
      </w:r>
    </w:p>
    <w:p w14:paraId="602AD3FB" w14:textId="77777777" w:rsidR="00E25464" w:rsidRDefault="00E25464">
      <w:pPr>
        <w:pStyle w:val="BodyText"/>
        <w:spacing w:before="5"/>
        <w:rPr>
          <w:rFonts w:ascii="Times New Roman"/>
          <w:sz w:val="15"/>
        </w:rPr>
      </w:pPr>
    </w:p>
    <w:p w14:paraId="66133240" w14:textId="77777777" w:rsidR="00E25464" w:rsidRDefault="00B00828">
      <w:pPr>
        <w:spacing w:before="61" w:line="273" w:lineRule="auto"/>
        <w:ind w:left="140" w:right="182"/>
        <w:rPr>
          <w:sz w:val="19"/>
        </w:rPr>
      </w:pP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hereby</w:t>
      </w:r>
      <w:r>
        <w:rPr>
          <w:spacing w:val="-2"/>
          <w:sz w:val="19"/>
        </w:rPr>
        <w:t xml:space="preserve"> </w:t>
      </w:r>
      <w:r>
        <w:rPr>
          <w:sz w:val="19"/>
        </w:rPr>
        <w:t>authorize</w:t>
      </w:r>
      <w:r>
        <w:rPr>
          <w:spacing w:val="-2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New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Tomorrow</w:t>
      </w:r>
      <w:r>
        <w:rPr>
          <w:i/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release</w:t>
      </w:r>
      <w:r>
        <w:rPr>
          <w:spacing w:val="-5"/>
          <w:sz w:val="19"/>
        </w:rPr>
        <w:t xml:space="preserve"> </w:t>
      </w:r>
      <w:r>
        <w:rPr>
          <w:sz w:val="19"/>
        </w:rPr>
        <w:t>and/or</w:t>
      </w:r>
      <w:r>
        <w:rPr>
          <w:spacing w:val="-3"/>
          <w:sz w:val="19"/>
        </w:rPr>
        <w:t xml:space="preserve"> </w:t>
      </w:r>
      <w:r>
        <w:rPr>
          <w:sz w:val="19"/>
        </w:rPr>
        <w:t>exchange</w:t>
      </w:r>
      <w:r>
        <w:rPr>
          <w:spacing w:val="-5"/>
          <w:sz w:val="19"/>
        </w:rPr>
        <w:t xml:space="preserve"> </w:t>
      </w:r>
      <w:r>
        <w:rPr>
          <w:sz w:val="19"/>
        </w:rPr>
        <w:t>protected</w:t>
      </w:r>
      <w:r>
        <w:rPr>
          <w:spacing w:val="-4"/>
          <w:sz w:val="19"/>
        </w:rPr>
        <w:t xml:space="preserve"> </w:t>
      </w:r>
      <w:r>
        <w:rPr>
          <w:sz w:val="19"/>
        </w:rPr>
        <w:t>health</w:t>
      </w:r>
      <w:r>
        <w:rPr>
          <w:spacing w:val="-4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above</w:t>
      </w:r>
      <w:r>
        <w:rPr>
          <w:spacing w:val="-4"/>
          <w:sz w:val="19"/>
        </w:rPr>
        <w:t xml:space="preserve"> </w:t>
      </w:r>
      <w:r>
        <w:rPr>
          <w:sz w:val="19"/>
        </w:rPr>
        <w:t>stated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client </w:t>
      </w:r>
      <w:r>
        <w:rPr>
          <w:spacing w:val="-4"/>
          <w:sz w:val="19"/>
        </w:rPr>
        <w:t>to:</w:t>
      </w:r>
    </w:p>
    <w:p w14:paraId="097BBAF0" w14:textId="77777777" w:rsidR="00E25464" w:rsidRDefault="00E25464">
      <w:pPr>
        <w:pStyle w:val="BodyText"/>
        <w:spacing w:before="8"/>
        <w:rPr>
          <w:sz w:val="16"/>
        </w:rPr>
      </w:pPr>
    </w:p>
    <w:p w14:paraId="6ABF3C10" w14:textId="77777777" w:rsidR="00E25464" w:rsidRDefault="00B00828">
      <w:pPr>
        <w:tabs>
          <w:tab w:val="left" w:pos="9237"/>
        </w:tabs>
        <w:ind w:left="140" w:right="380"/>
        <w:jc w:val="both"/>
        <w:rPr>
          <w:rFonts w:ascii="Times New Roman"/>
          <w:sz w:val="20"/>
        </w:rPr>
      </w:pPr>
      <w:r>
        <w:rPr>
          <w:sz w:val="20"/>
        </w:rPr>
        <w:t xml:space="preserve">Name of Applicable Professional &amp; Organization: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 xml:space="preserve">Street Address: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City,</w:t>
      </w:r>
      <w:r>
        <w:rPr>
          <w:spacing w:val="-1"/>
          <w:sz w:val="20"/>
        </w:rPr>
        <w:t xml:space="preserve"> </w:t>
      </w:r>
      <w:r>
        <w:rPr>
          <w:sz w:val="20"/>
        </w:rPr>
        <w:t>State,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Zip</w:t>
      </w:r>
      <w:r>
        <w:rPr>
          <w:spacing w:val="-3"/>
          <w:sz w:val="20"/>
        </w:rPr>
        <w:t xml:space="preserve"> </w:t>
      </w:r>
      <w:r>
        <w:rPr>
          <w:sz w:val="20"/>
        </w:rPr>
        <w:t>Code:</w:t>
      </w:r>
      <w:r>
        <w:rPr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  <w:t xml:space="preserve"> </w:t>
      </w:r>
    </w:p>
    <w:p w14:paraId="45701877" w14:textId="77777777" w:rsidR="00E25464" w:rsidRDefault="00B00828">
      <w:pPr>
        <w:tabs>
          <w:tab w:val="left" w:pos="3785"/>
          <w:tab w:val="left" w:pos="5587"/>
          <w:tab w:val="left" w:pos="9285"/>
        </w:tabs>
        <w:spacing w:before="2"/>
        <w:ind w:left="140"/>
        <w:rPr>
          <w:rFonts w:ascii="Times New Roman"/>
          <w:sz w:val="20"/>
        </w:rPr>
      </w:pPr>
      <w:r>
        <w:rPr>
          <w:sz w:val="20"/>
        </w:rPr>
        <w:t xml:space="preserve">Phone: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 xml:space="preserve">Fax: </w:t>
      </w:r>
      <w:r>
        <w:rPr>
          <w:rFonts w:ascii="Times New Roman"/>
          <w:sz w:val="20"/>
          <w:u w:val="single"/>
        </w:rPr>
        <w:tab/>
      </w:r>
    </w:p>
    <w:p w14:paraId="78676139" w14:textId="77777777" w:rsidR="00E25464" w:rsidRDefault="00507025">
      <w:pPr>
        <w:spacing w:before="119"/>
        <w:ind w:left="140"/>
        <w:rPr>
          <w:sz w:val="20"/>
        </w:rPr>
      </w:pPr>
      <w:r>
        <w:pict w14:anchorId="5A5F8172">
          <v:rect id="docshape2" o:spid="_x0000_s1038" style="position:absolute;left:0;text-align:left;margin-left:70.55pt;margin-top:20.85pt;width:470.9pt;height:1.45pt;z-index:-15728128;mso-wrap-distance-left:0;mso-wrap-distance-right:0;mso-position-horizontal-relative:page" fillcolor="black" stroked="f">
            <w10:wrap type="topAndBottom" anchorx="page"/>
          </v:rect>
        </w:pict>
      </w:r>
      <w:r w:rsidR="00B00828">
        <w:rPr>
          <w:sz w:val="20"/>
        </w:rPr>
        <w:t>The</w:t>
      </w:r>
      <w:r w:rsidR="00B00828">
        <w:rPr>
          <w:spacing w:val="-7"/>
          <w:sz w:val="20"/>
        </w:rPr>
        <w:t xml:space="preserve"> </w:t>
      </w:r>
      <w:r w:rsidR="00B00828">
        <w:rPr>
          <w:sz w:val="20"/>
        </w:rPr>
        <w:t>protected</w:t>
      </w:r>
      <w:r w:rsidR="00B00828">
        <w:rPr>
          <w:spacing w:val="-6"/>
          <w:sz w:val="20"/>
        </w:rPr>
        <w:t xml:space="preserve"> </w:t>
      </w:r>
      <w:r w:rsidR="00B00828">
        <w:rPr>
          <w:sz w:val="20"/>
        </w:rPr>
        <w:t>information</w:t>
      </w:r>
      <w:r w:rsidR="00B00828">
        <w:rPr>
          <w:spacing w:val="-3"/>
          <w:sz w:val="20"/>
        </w:rPr>
        <w:t xml:space="preserve"> </w:t>
      </w:r>
      <w:r w:rsidR="00B00828">
        <w:rPr>
          <w:sz w:val="20"/>
        </w:rPr>
        <w:t>to</w:t>
      </w:r>
      <w:r w:rsidR="00B00828">
        <w:rPr>
          <w:spacing w:val="-3"/>
          <w:sz w:val="20"/>
        </w:rPr>
        <w:t xml:space="preserve"> </w:t>
      </w:r>
      <w:r w:rsidR="00B00828">
        <w:rPr>
          <w:sz w:val="20"/>
        </w:rPr>
        <w:t>be</w:t>
      </w:r>
      <w:r w:rsidR="00B00828">
        <w:rPr>
          <w:spacing w:val="-7"/>
          <w:sz w:val="20"/>
        </w:rPr>
        <w:t xml:space="preserve"> </w:t>
      </w:r>
      <w:r w:rsidR="00B00828">
        <w:rPr>
          <w:sz w:val="20"/>
        </w:rPr>
        <w:t>released</w:t>
      </w:r>
      <w:r w:rsidR="00B00828">
        <w:rPr>
          <w:spacing w:val="-4"/>
          <w:sz w:val="20"/>
        </w:rPr>
        <w:t xml:space="preserve"> </w:t>
      </w:r>
      <w:r w:rsidR="00B00828">
        <w:rPr>
          <w:sz w:val="20"/>
        </w:rPr>
        <w:t>and/or</w:t>
      </w:r>
      <w:r w:rsidR="00B00828">
        <w:rPr>
          <w:spacing w:val="-3"/>
          <w:sz w:val="20"/>
        </w:rPr>
        <w:t xml:space="preserve"> </w:t>
      </w:r>
      <w:r w:rsidR="00B00828">
        <w:rPr>
          <w:sz w:val="20"/>
        </w:rPr>
        <w:t>exchanged</w:t>
      </w:r>
      <w:r w:rsidR="00B00828">
        <w:rPr>
          <w:spacing w:val="-6"/>
          <w:sz w:val="20"/>
        </w:rPr>
        <w:t xml:space="preserve"> </w:t>
      </w:r>
      <w:r w:rsidR="00B00828">
        <w:rPr>
          <w:spacing w:val="-2"/>
          <w:sz w:val="20"/>
        </w:rPr>
        <w:t>includes:</w:t>
      </w:r>
    </w:p>
    <w:p w14:paraId="3109B94D" w14:textId="77777777" w:rsidR="00E25464" w:rsidRDefault="00E25464">
      <w:pPr>
        <w:pStyle w:val="BodyText"/>
        <w:spacing w:before="7"/>
        <w:rPr>
          <w:sz w:val="17"/>
        </w:rPr>
      </w:pPr>
    </w:p>
    <w:p w14:paraId="5D168089" w14:textId="77777777" w:rsidR="00E25464" w:rsidRDefault="00E25464">
      <w:pPr>
        <w:rPr>
          <w:sz w:val="17"/>
        </w:rPr>
        <w:sectPr w:rsidR="00E25464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434DDF23" w14:textId="77777777" w:rsidR="00E25464" w:rsidRDefault="00B00828">
      <w:pPr>
        <w:tabs>
          <w:tab w:val="left" w:pos="644"/>
        </w:tabs>
        <w:spacing w:before="87"/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spacing w:val="-2"/>
          <w:sz w:val="20"/>
        </w:rPr>
        <w:t>Assessment</w:t>
      </w:r>
    </w:p>
    <w:p w14:paraId="1D76139D" w14:textId="77777777" w:rsidR="00E25464" w:rsidRDefault="00B00828">
      <w:pPr>
        <w:tabs>
          <w:tab w:val="left" w:pos="644"/>
        </w:tabs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spacing w:val="-2"/>
          <w:sz w:val="20"/>
        </w:rPr>
        <w:t>Diagnosis</w:t>
      </w:r>
    </w:p>
    <w:p w14:paraId="55DB35F7" w14:textId="77777777" w:rsidR="00E25464" w:rsidRDefault="00B00828">
      <w:pPr>
        <w:tabs>
          <w:tab w:val="left" w:pos="643"/>
        </w:tabs>
        <w:spacing w:before="1"/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w w:val="95"/>
          <w:sz w:val="20"/>
        </w:rPr>
        <w:t>Psychosocial</w:t>
      </w:r>
      <w:r>
        <w:rPr>
          <w:b/>
          <w:spacing w:val="44"/>
          <w:sz w:val="20"/>
        </w:rPr>
        <w:t xml:space="preserve"> </w:t>
      </w:r>
      <w:r>
        <w:rPr>
          <w:b/>
          <w:spacing w:val="-2"/>
          <w:sz w:val="20"/>
        </w:rPr>
        <w:t>Evaluation</w:t>
      </w:r>
    </w:p>
    <w:p w14:paraId="55B22CF4" w14:textId="77777777" w:rsidR="00E25464" w:rsidRDefault="00B00828">
      <w:pPr>
        <w:tabs>
          <w:tab w:val="left" w:pos="643"/>
        </w:tabs>
        <w:spacing w:before="1" w:line="243" w:lineRule="exact"/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w w:val="95"/>
          <w:sz w:val="20"/>
        </w:rPr>
        <w:t>Psychological</w:t>
      </w:r>
      <w:r>
        <w:rPr>
          <w:b/>
          <w:spacing w:val="46"/>
          <w:sz w:val="20"/>
        </w:rPr>
        <w:t xml:space="preserve"> </w:t>
      </w:r>
      <w:r>
        <w:rPr>
          <w:b/>
          <w:spacing w:val="-2"/>
          <w:sz w:val="20"/>
        </w:rPr>
        <w:t>Evaluation</w:t>
      </w:r>
    </w:p>
    <w:p w14:paraId="2F737FE2" w14:textId="77777777" w:rsidR="00E25464" w:rsidRDefault="00B00828">
      <w:pPr>
        <w:tabs>
          <w:tab w:val="left" w:pos="643"/>
        </w:tabs>
        <w:spacing w:line="243" w:lineRule="exact"/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Psychiatric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Evaluation</w:t>
      </w:r>
    </w:p>
    <w:p w14:paraId="7CFDC283" w14:textId="77777777" w:rsidR="00E25464" w:rsidRDefault="00B00828">
      <w:pPr>
        <w:tabs>
          <w:tab w:val="left" w:pos="643"/>
        </w:tabs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Treatment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Summary</w:t>
      </w:r>
    </w:p>
    <w:p w14:paraId="2E1C0B62" w14:textId="77777777" w:rsidR="00E25464" w:rsidRDefault="00B00828">
      <w:pPr>
        <w:tabs>
          <w:tab w:val="left" w:pos="643"/>
        </w:tabs>
        <w:spacing w:before="1" w:line="243" w:lineRule="exact"/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Current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Treatment</w:t>
      </w:r>
      <w:r>
        <w:rPr>
          <w:b/>
          <w:spacing w:val="-2"/>
          <w:sz w:val="20"/>
        </w:rPr>
        <w:t xml:space="preserve"> Update</w:t>
      </w:r>
    </w:p>
    <w:p w14:paraId="04ED88BF" w14:textId="77777777" w:rsidR="00E25464" w:rsidRDefault="00B00828">
      <w:pPr>
        <w:tabs>
          <w:tab w:val="left" w:pos="643"/>
        </w:tabs>
        <w:spacing w:line="243" w:lineRule="exact"/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Progress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Treatment/Notes</w:t>
      </w:r>
    </w:p>
    <w:p w14:paraId="27A3A835" w14:textId="77777777" w:rsidR="00E25464" w:rsidRDefault="00B00828">
      <w:pPr>
        <w:tabs>
          <w:tab w:val="left" w:pos="643"/>
        </w:tabs>
        <w:spacing w:before="1"/>
        <w:ind w:left="247"/>
        <w:rPr>
          <w:b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Presence/Participation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Treatment</w:t>
      </w:r>
    </w:p>
    <w:p w14:paraId="4C78C229" w14:textId="77777777" w:rsidR="00E25464" w:rsidRDefault="00B00828">
      <w:pPr>
        <w:spacing w:before="87"/>
        <w:ind w:left="249" w:right="1029" w:firstLine="1"/>
        <w:rPr>
          <w:b/>
          <w:sz w:val="20"/>
        </w:rPr>
      </w:pPr>
      <w:r>
        <w:br w:type="column"/>
      </w:r>
      <w:r>
        <w:rPr>
          <w:b/>
          <w:sz w:val="20"/>
        </w:rPr>
        <w:t>Nursing/Medical Information Toxicological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Reports/Drug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Screen Educational Information Discharge/Transfer Summary Continuing Care Plan</w:t>
      </w:r>
    </w:p>
    <w:p w14:paraId="4FBD6E9E" w14:textId="77777777" w:rsidR="00E25464" w:rsidRDefault="00507025">
      <w:pPr>
        <w:spacing w:before="1"/>
        <w:ind w:left="251" w:right="1029" w:hanging="3"/>
        <w:rPr>
          <w:b/>
          <w:sz w:val="20"/>
        </w:rPr>
      </w:pPr>
      <w:r>
        <w:pict w14:anchorId="1CF5C955">
          <v:line id="_x0000_s1037" style="position:absolute;left:0;text-align:left;z-index:15731200;mso-position-horizontal-relative:page" from="310.2pt,-50.2pt" to="330.05pt,-50.2pt" strokeweight=".31847mm">
            <w10:wrap anchorx="page"/>
          </v:line>
        </w:pict>
      </w:r>
      <w:r>
        <w:pict w14:anchorId="1C399055">
          <v:line id="_x0000_s1036" style="position:absolute;left:0;text-align:left;z-index:15731712;mso-position-horizontal-relative:page" from="310.25pt,-37.95pt" to="330.1pt,-37.95pt" strokeweight=".31847mm">
            <w10:wrap anchorx="page"/>
          </v:line>
        </w:pict>
      </w:r>
      <w:r>
        <w:pict w14:anchorId="6762C72C">
          <v:line id="_x0000_s1035" style="position:absolute;left:0;text-align:left;z-index:15732224;mso-position-horizontal-relative:page" from="310.25pt,-25.7pt" to="330.05pt,-25.7pt" strokeweight=".31847mm">
            <w10:wrap anchorx="page"/>
          </v:line>
        </w:pict>
      </w:r>
      <w:r>
        <w:pict w14:anchorId="537FC8F6">
          <v:line id="_x0000_s1034" style="position:absolute;left:0;text-align:left;z-index:15732736;mso-position-horizontal-relative:page" from="310.25pt,-13.45pt" to="330.1pt,-13.45pt" strokeweight=".31847mm">
            <w10:wrap anchorx="page"/>
          </v:line>
        </w:pict>
      </w:r>
      <w:r>
        <w:pict w14:anchorId="684D675F">
          <v:line id="_x0000_s1033" style="position:absolute;left:0;text-align:left;z-index:15733248;mso-position-horizontal-relative:page" from="310.25pt,-1.35pt" to="330.05pt,-1.35pt" strokeweight=".31847mm">
            <w10:wrap anchorx="page"/>
          </v:line>
        </w:pict>
      </w:r>
      <w:r>
        <w:pict w14:anchorId="7C8397D3">
          <v:line id="_x0000_s1032" style="position:absolute;left:0;text-align:left;z-index:15733760;mso-position-horizontal-relative:page" from="310.2pt,10.9pt" to="330.05pt,10.9pt" strokeweight=".31847mm">
            <w10:wrap anchorx="page"/>
          </v:line>
        </w:pict>
      </w:r>
      <w:r>
        <w:pict w14:anchorId="5F648491">
          <v:line id="_x0000_s1031" style="position:absolute;left:0;text-align:left;z-index:15734272;mso-position-horizontal-relative:page" from="310.15pt,23.15pt" to="330pt,23.15pt" strokeweight=".31847mm">
            <w10:wrap anchorx="page"/>
          </v:line>
        </w:pict>
      </w:r>
      <w:r w:rsidR="00B00828">
        <w:rPr>
          <w:b/>
          <w:sz w:val="20"/>
        </w:rPr>
        <w:t>Medication</w:t>
      </w:r>
      <w:r w:rsidR="00B00828">
        <w:rPr>
          <w:b/>
          <w:spacing w:val="-12"/>
          <w:sz w:val="20"/>
        </w:rPr>
        <w:t xml:space="preserve"> </w:t>
      </w:r>
      <w:r w:rsidR="00B00828">
        <w:rPr>
          <w:b/>
          <w:sz w:val="20"/>
        </w:rPr>
        <w:t>Management</w:t>
      </w:r>
      <w:r w:rsidR="00B00828">
        <w:rPr>
          <w:b/>
          <w:spacing w:val="-11"/>
          <w:sz w:val="20"/>
        </w:rPr>
        <w:t xml:space="preserve"> </w:t>
      </w:r>
      <w:r w:rsidR="00B00828">
        <w:rPr>
          <w:b/>
          <w:sz w:val="20"/>
        </w:rPr>
        <w:t>Information Demographic Information</w:t>
      </w:r>
    </w:p>
    <w:p w14:paraId="3149876E" w14:textId="77777777" w:rsidR="00E25464" w:rsidRDefault="00507025">
      <w:pPr>
        <w:tabs>
          <w:tab w:val="left" w:pos="2968"/>
        </w:tabs>
        <w:ind w:left="247" w:right="1618"/>
        <w:rPr>
          <w:rFonts w:ascii="Times New Roman"/>
          <w:sz w:val="20"/>
        </w:rPr>
      </w:pPr>
      <w:r>
        <w:pict w14:anchorId="2E3EA5E3">
          <v:line id="_x0000_s1030" style="position:absolute;left:0;text-align:left;z-index:15734784;mso-position-horizontal-relative:page" from="310.2pt,10.85pt" to="329.95pt,10.85pt" strokeweight=".31847mm">
            <w10:wrap anchorx="page"/>
          </v:line>
        </w:pict>
      </w:r>
      <w:r>
        <w:pict w14:anchorId="346ECEEE">
          <v:line id="_x0000_s1029" style="position:absolute;left:0;text-align:left;z-index:15735296;mso-position-horizontal-relative:page" from="310.15pt,23.1pt" to="330pt,23.1pt" strokeweight=".31847mm">
            <w10:wrap anchorx="page"/>
          </v:line>
        </w:pict>
      </w:r>
      <w:r w:rsidR="00B00828">
        <w:rPr>
          <w:b/>
          <w:spacing w:val="-2"/>
          <w:sz w:val="20"/>
        </w:rPr>
        <w:t>Other</w:t>
      </w:r>
      <w:r w:rsidR="00B00828">
        <w:rPr>
          <w:rFonts w:ascii="Times New Roman"/>
          <w:sz w:val="20"/>
          <w:u w:val="single"/>
        </w:rPr>
        <w:tab/>
      </w:r>
      <w:r w:rsidR="00B00828">
        <w:rPr>
          <w:rFonts w:ascii="Times New Roman"/>
          <w:sz w:val="20"/>
        </w:rPr>
        <w:t xml:space="preserve"> </w:t>
      </w:r>
      <w:r w:rsidR="00B00828">
        <w:rPr>
          <w:b/>
          <w:spacing w:val="-2"/>
          <w:sz w:val="20"/>
        </w:rPr>
        <w:t>Other</w:t>
      </w:r>
      <w:r w:rsidR="00B00828">
        <w:rPr>
          <w:rFonts w:ascii="Times New Roman"/>
          <w:sz w:val="20"/>
          <w:u w:val="single"/>
        </w:rPr>
        <w:tab/>
      </w:r>
    </w:p>
    <w:p w14:paraId="6CDD4D3E" w14:textId="77777777" w:rsidR="00E25464" w:rsidRDefault="00E25464">
      <w:pPr>
        <w:rPr>
          <w:rFonts w:ascii="Times New Roman"/>
          <w:sz w:val="20"/>
        </w:rPr>
        <w:sectPr w:rsidR="00E25464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3715" w:space="1336"/>
            <w:col w:w="4589"/>
          </w:cols>
        </w:sectPr>
      </w:pPr>
    </w:p>
    <w:p w14:paraId="00E92BE7" w14:textId="77777777" w:rsidR="00E25464" w:rsidRDefault="00E25464">
      <w:pPr>
        <w:pStyle w:val="BodyText"/>
        <w:spacing w:before="2"/>
        <w:rPr>
          <w:rFonts w:ascii="Times New Roman"/>
          <w:sz w:val="18"/>
        </w:rPr>
      </w:pPr>
    </w:p>
    <w:p w14:paraId="0C45F172" w14:textId="77777777" w:rsidR="00E25464" w:rsidRDefault="00B00828">
      <w:pPr>
        <w:pStyle w:val="BodyText"/>
        <w:spacing w:before="71" w:line="276" w:lineRule="auto"/>
        <w:ind w:left="140" w:right="182"/>
      </w:pPr>
      <w:r>
        <w:rPr>
          <w:b/>
        </w:rPr>
        <w:t xml:space="preserve">Purpose of Contract: </w:t>
      </w:r>
      <w:r>
        <w:t>This form implements the requirements for client authorization/consent to use and disclose health information protected by the federal</w:t>
      </w:r>
      <w:r>
        <w:rPr>
          <w:spacing w:val="40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(45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160,</w:t>
      </w:r>
      <w:r>
        <w:rPr>
          <w:spacing w:val="-2"/>
        </w:rPr>
        <w:t xml:space="preserve"> </w:t>
      </w:r>
      <w:r>
        <w:t>164),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(42</w:t>
      </w:r>
      <w:r>
        <w:rPr>
          <w:spacing w:val="-4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2),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mental</w:t>
      </w:r>
      <w:r>
        <w:rPr>
          <w:spacing w:val="40"/>
        </w:rPr>
        <w:t xml:space="preserve"> </w:t>
      </w:r>
      <w:r>
        <w:t>health, developmental disabilities, and substance abuse services (G.S. 122C).</w:t>
      </w:r>
    </w:p>
    <w:p w14:paraId="724C628D" w14:textId="77777777" w:rsidR="00E25464" w:rsidRDefault="00B00828">
      <w:pPr>
        <w:pStyle w:val="BodyText"/>
        <w:spacing w:before="1" w:line="276" w:lineRule="auto"/>
        <w:ind w:left="140" w:right="182"/>
      </w:pPr>
      <w:r>
        <w:rPr>
          <w:b/>
        </w:rPr>
        <w:t xml:space="preserve">Redisclosure: </w:t>
      </w:r>
      <w:r>
        <w:t>Once information is disclosed pursuant</w:t>
      </w:r>
      <w:r>
        <w:rPr>
          <w:spacing w:val="-1"/>
        </w:rPr>
        <w:t xml:space="preserve"> </w:t>
      </w:r>
      <w:r>
        <w:t>to this signed authorization, I understand that the federal health privacy law (45</w:t>
      </w:r>
      <w:r>
        <w:rPr>
          <w:spacing w:val="-1"/>
        </w:rPr>
        <w:t xml:space="preserve"> </w:t>
      </w:r>
      <w:r>
        <w:t>C.F.R part 164) protecting</w:t>
      </w:r>
      <w:r>
        <w:rPr>
          <w:spacing w:val="40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may not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 therefore, 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prohibit</w:t>
      </w:r>
      <w:r>
        <w:rPr>
          <w:spacing w:val="-3"/>
        </w:rPr>
        <w:t xml:space="preserve"> </w:t>
      </w:r>
      <w:r>
        <w:t>the recipient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redisclosing</w:t>
      </w:r>
      <w:r>
        <w:rPr>
          <w:spacing w:val="-3"/>
        </w:rPr>
        <w:t xml:space="preserve"> </w:t>
      </w:r>
      <w:r>
        <w:t>it. Other laws,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prohibit</w:t>
      </w:r>
      <w:r>
        <w:rPr>
          <w:spacing w:val="-4"/>
        </w:rPr>
        <w:t xml:space="preserve"> </w:t>
      </w:r>
      <w:r>
        <w:t>redisclosure.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discloses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developmental</w:t>
      </w:r>
      <w:r>
        <w:rPr>
          <w:spacing w:val="-4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state law</w:t>
      </w:r>
      <w:r>
        <w:rPr>
          <w:spacing w:val="-1"/>
        </w:rPr>
        <w:t xml:space="preserve"> </w:t>
      </w:r>
      <w:r>
        <w:t>(G.S.</w:t>
      </w:r>
      <w:r>
        <w:rPr>
          <w:spacing w:val="-3"/>
        </w:rPr>
        <w:t xml:space="preserve"> </w:t>
      </w:r>
      <w:r>
        <w:t>122C)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abuse</w:t>
      </w:r>
      <w:r>
        <w:rPr>
          <w:spacing w:val="40"/>
        </w:rPr>
        <w:t xml:space="preserve"> </w:t>
      </w:r>
      <w:r>
        <w:t>treatment information protected by federal law (42C.F.R. Part 2), we must inform the recipient of the information that redisclosure is prohibited except as</w:t>
      </w:r>
      <w:r>
        <w:rPr>
          <w:spacing w:val="40"/>
        </w:rPr>
        <w:t xml:space="preserve"> </w:t>
      </w:r>
      <w:r>
        <w:t>permitted or required by these two laws.</w:t>
      </w:r>
    </w:p>
    <w:p w14:paraId="776DB324" w14:textId="77777777" w:rsidR="00E25464" w:rsidRDefault="00B00828">
      <w:pPr>
        <w:pStyle w:val="BodyText"/>
        <w:spacing w:line="276" w:lineRule="auto"/>
        <w:ind w:left="140" w:right="881"/>
      </w:pPr>
      <w:r>
        <w:rPr>
          <w:b/>
        </w:rPr>
        <w:t>Revocation</w:t>
      </w:r>
      <w:r>
        <w:rPr>
          <w:b/>
          <w:spacing w:val="-3"/>
        </w:rPr>
        <w:t xml:space="preserve"> </w:t>
      </w:r>
      <w:r>
        <w:rPr>
          <w:b/>
        </w:rPr>
        <w:t>and Expiration:</w:t>
      </w:r>
      <w:r>
        <w:rPr>
          <w:b/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exceptions,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revoke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time. (If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revoke this</w:t>
      </w:r>
      <w:r>
        <w:rPr>
          <w:spacing w:val="40"/>
        </w:rPr>
        <w:t xml:space="preserve"> </w:t>
      </w:r>
      <w:r>
        <w:t>authorization, I must do so in writing). If not revoked, this authorization will expire automatically when treatment ends.</w:t>
      </w:r>
    </w:p>
    <w:p w14:paraId="467E74AC" w14:textId="77777777" w:rsidR="00E25464" w:rsidRDefault="00B00828">
      <w:pPr>
        <w:pStyle w:val="BodyText"/>
        <w:spacing w:line="276" w:lineRule="auto"/>
        <w:ind w:left="140" w:right="7"/>
      </w:pPr>
      <w:r>
        <w:rPr>
          <w:b/>
        </w:rPr>
        <w:t>Notice of</w:t>
      </w:r>
      <w:r>
        <w:rPr>
          <w:b/>
          <w:spacing w:val="-1"/>
        </w:rPr>
        <w:t xml:space="preserve"> </w:t>
      </w:r>
      <w:r>
        <w:rPr>
          <w:b/>
        </w:rPr>
        <w:t>Voluntariness:</w:t>
      </w:r>
      <w:r>
        <w:rPr>
          <w:b/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 I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form.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 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 xml:space="preserve">that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New Tomorrow</w:t>
      </w:r>
      <w:r>
        <w:rPr>
          <w:i/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deny or refuse treatment because of my refusal to sign.</w:t>
      </w:r>
    </w:p>
    <w:p w14:paraId="7C4EC96A" w14:textId="77777777" w:rsidR="00E25464" w:rsidRDefault="00E25464">
      <w:pPr>
        <w:pStyle w:val="BodyText"/>
        <w:rPr>
          <w:sz w:val="20"/>
        </w:rPr>
      </w:pPr>
    </w:p>
    <w:p w14:paraId="7591ED07" w14:textId="77777777" w:rsidR="00E25464" w:rsidRDefault="00507025">
      <w:pPr>
        <w:pStyle w:val="BodyText"/>
        <w:spacing w:before="2"/>
        <w:rPr>
          <w:sz w:val="12"/>
        </w:rPr>
      </w:pPr>
      <w:r>
        <w:pict w14:anchorId="1A0555A8">
          <v:shape id="docshape3" o:spid="_x0000_s1028" style="position:absolute;margin-left:1in;margin-top:8.65pt;width:208.9pt;height:.1pt;z-index:-15727616;mso-wrap-distance-left:0;mso-wrap-distance-right:0;mso-position-horizontal-relative:page" coordorigin="1440,173" coordsize="4178,0" path="m1440,173r4178,e" filled="f" strokeweight=".31847mm">
            <v:path arrowok="t"/>
            <w10:wrap type="topAndBottom" anchorx="page"/>
          </v:shape>
        </w:pict>
      </w:r>
      <w:r>
        <w:pict w14:anchorId="59B3D5A9">
          <v:shape id="docshape4" o:spid="_x0000_s1027" style="position:absolute;margin-left:395.85pt;margin-top:8.65pt;width:124.4pt;height:.1pt;z-index:-15727104;mso-wrap-distance-left:0;mso-wrap-distance-right:0;mso-position-horizontal-relative:page" coordorigin="7917,173" coordsize="2488,0" path="m7917,173r2487,e" filled="f" strokeweight=".31847mm">
            <v:path arrowok="t"/>
            <w10:wrap type="topAndBottom" anchorx="page"/>
          </v:shape>
        </w:pict>
      </w:r>
    </w:p>
    <w:p w14:paraId="7A3F19C1" w14:textId="77777777" w:rsidR="00E25464" w:rsidRDefault="00B00828">
      <w:pPr>
        <w:tabs>
          <w:tab w:val="left" w:pos="6739"/>
        </w:tabs>
        <w:spacing w:before="16"/>
        <w:ind w:left="140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Client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Guardian</w:t>
      </w:r>
      <w:r>
        <w:rPr>
          <w:b/>
          <w:sz w:val="18"/>
        </w:rPr>
        <w:tab/>
      </w:r>
      <w:r>
        <w:rPr>
          <w:b/>
          <w:spacing w:val="-4"/>
          <w:sz w:val="18"/>
        </w:rPr>
        <w:t>Date</w:t>
      </w:r>
    </w:p>
    <w:p w14:paraId="61CBF6D3" w14:textId="77777777" w:rsidR="00E25464" w:rsidRDefault="00E25464">
      <w:pPr>
        <w:pStyle w:val="BodyText"/>
        <w:rPr>
          <w:b/>
          <w:sz w:val="20"/>
        </w:rPr>
      </w:pPr>
    </w:p>
    <w:p w14:paraId="68C8E447" w14:textId="77777777" w:rsidR="00E25464" w:rsidRDefault="00507025">
      <w:pPr>
        <w:pStyle w:val="BodyText"/>
        <w:spacing w:before="9"/>
        <w:rPr>
          <w:b/>
          <w:sz w:val="19"/>
        </w:rPr>
      </w:pPr>
      <w:r>
        <w:pict w14:anchorId="6318A71C">
          <v:shape id="docshape5" o:spid="_x0000_s1026" style="position:absolute;margin-left:1in;margin-top:13.3pt;width:208.1pt;height:.1pt;z-index:-15726592;mso-wrap-distance-left:0;mso-wrap-distance-right:0;mso-position-horizontal-relative:page" coordorigin="1440,266" coordsize="4162,0" path="m1440,266r4162,e" filled="f" strokeweight=".25242mm">
            <v:path arrowok="t"/>
            <w10:wrap type="topAndBottom" anchorx="page"/>
          </v:shape>
        </w:pict>
      </w:r>
    </w:p>
    <w:p w14:paraId="7DEA59A5" w14:textId="77777777" w:rsidR="00E25464" w:rsidRDefault="00B00828">
      <w:pPr>
        <w:spacing w:before="22"/>
        <w:ind w:left="140"/>
        <w:rPr>
          <w:b/>
          <w:sz w:val="18"/>
        </w:rPr>
      </w:pPr>
      <w:r>
        <w:rPr>
          <w:b/>
          <w:sz w:val="18"/>
        </w:rPr>
        <w:t>Relationship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Client</w:t>
      </w:r>
    </w:p>
    <w:sectPr w:rsidR="00E25464">
      <w:type w:val="continuous"/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464"/>
    <w:rsid w:val="002A47AC"/>
    <w:rsid w:val="004E5433"/>
    <w:rsid w:val="00507025"/>
    <w:rsid w:val="008D155E"/>
    <w:rsid w:val="00B00828"/>
    <w:rsid w:val="00E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0F2777D"/>
  <w15:docId w15:val="{3CB24DC5-2800-435C-8342-B0BF0CC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59"/>
      <w:ind w:left="2969" w:right="2976" w:firstLine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torName">
    <w:name w:val="Doctor Name"/>
    <w:basedOn w:val="Normal"/>
    <w:rsid w:val="00B00828"/>
    <w:pPr>
      <w:widowControl/>
      <w:pBdr>
        <w:bottom w:val="single" w:sz="4" w:space="1" w:color="auto"/>
      </w:pBdr>
      <w:tabs>
        <w:tab w:val="left" w:pos="7380"/>
      </w:tabs>
      <w:autoSpaceDE/>
      <w:autoSpaceDN/>
    </w:pPr>
    <w:rPr>
      <w:rFonts w:ascii="Arial Narrow" w:eastAsia="Batang" w:hAnsi="Arial Narrow" w:cs="Times New Roman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1257-127E-4225-8E86-42BD7323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Release Form Website</dc:title>
  <dc:creator>anewt</dc:creator>
  <cp:lastModifiedBy>Tara Corbett</cp:lastModifiedBy>
  <cp:revision>6</cp:revision>
  <dcterms:created xsi:type="dcterms:W3CDTF">2022-06-20T18:19:00Z</dcterms:created>
  <dcterms:modified xsi:type="dcterms:W3CDTF">2024-03-30T14:42:00Z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2022-06-20T00:00:00Z</vt:filetime>
  </property>
  <property fmtid="{D5CDD505-2E9C-101B-9397-08002B2CF9AE}" pid="4" name="Producer">
    <vt:lpwstr>Microsoft: Print To PDF</vt:lpwstr>
  </property>
</Properties>
</file>